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DF0837">
      <w:pPr>
        <w:jc w:val="both"/>
        <w:rPr>
          <w:sz w:val="16"/>
          <w:szCs w:val="16"/>
        </w:rPr>
      </w:pPr>
    </w:p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B375C5" w:rsidRPr="00B375C5" w:rsidRDefault="00B375C5" w:rsidP="0056181A">
      <w:pPr>
        <w:ind w:firstLine="567"/>
        <w:jc w:val="center"/>
        <w:rPr>
          <w:sz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приеме заявлений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о </w:t>
      </w:r>
      <w:r w:rsidR="00462FAE">
        <w:rPr>
          <w:sz w:val="28"/>
        </w:rPr>
        <w:t xml:space="preserve">намерении участвовать в аукционе на право заключения договора аренды земельного участка </w:t>
      </w:r>
      <w:r w:rsidR="0056181A">
        <w:rPr>
          <w:sz w:val="28"/>
        </w:rPr>
        <w:t>для индивидуального жилищного строительства</w:t>
      </w:r>
    </w:p>
    <w:p w:rsidR="00B375C5" w:rsidRDefault="00B375C5" w:rsidP="00B375C5">
      <w:pPr>
        <w:ind w:firstLine="567"/>
        <w:jc w:val="both"/>
      </w:pPr>
    </w:p>
    <w:p w:rsidR="00B375C5" w:rsidRPr="00EA582E" w:rsidRDefault="00B375C5" w:rsidP="00462FAE">
      <w:pPr>
        <w:ind w:firstLine="567"/>
        <w:jc w:val="both"/>
        <w:rPr>
          <w:sz w:val="28"/>
          <w:szCs w:val="28"/>
        </w:rPr>
      </w:pPr>
      <w:r w:rsidRPr="00EA582E">
        <w:rPr>
          <w:sz w:val="28"/>
          <w:szCs w:val="28"/>
        </w:rPr>
        <w:t xml:space="preserve">В соответствии со статьей </w:t>
      </w:r>
      <w:r w:rsidR="0056181A" w:rsidRPr="00EA582E">
        <w:rPr>
          <w:sz w:val="28"/>
          <w:szCs w:val="28"/>
        </w:rPr>
        <w:t>39.18</w:t>
      </w:r>
      <w:r w:rsidRPr="00EA582E">
        <w:rPr>
          <w:sz w:val="28"/>
          <w:szCs w:val="28"/>
        </w:rPr>
        <w:t xml:space="preserve"> Земельного кодекса Российской Федерации правительство Тульской области сообщает о приеме заявлений </w:t>
      </w:r>
      <w:r w:rsidR="00462FAE" w:rsidRPr="00EA582E">
        <w:rPr>
          <w:sz w:val="28"/>
          <w:szCs w:val="28"/>
        </w:rPr>
        <w:t xml:space="preserve">граждан о намерении участвовать в аукционе на право заключения договора аренды земельного участка, расположенного по адресу: </w:t>
      </w:r>
      <w:r w:rsidR="00D56609" w:rsidRPr="00EA582E">
        <w:rPr>
          <w:sz w:val="28"/>
          <w:szCs w:val="28"/>
        </w:rPr>
        <w:t xml:space="preserve">Тульская область, </w:t>
      </w:r>
      <w:r w:rsidR="00EA582E">
        <w:rPr>
          <w:sz w:val="28"/>
          <w:szCs w:val="28"/>
        </w:rPr>
        <w:br/>
      </w:r>
      <w:r w:rsidR="00D56609" w:rsidRPr="00EA582E">
        <w:rPr>
          <w:sz w:val="28"/>
          <w:szCs w:val="28"/>
        </w:rPr>
        <w:t xml:space="preserve">г. Тула, Центральный район, пос. Победа, площадью 1200 кв. м для </w:t>
      </w:r>
      <w:proofErr w:type="gramStart"/>
      <w:r w:rsidR="00D56609" w:rsidRPr="00EA582E">
        <w:rPr>
          <w:sz w:val="28"/>
          <w:szCs w:val="28"/>
        </w:rPr>
        <w:t>индивидуального</w:t>
      </w:r>
      <w:proofErr w:type="gramEnd"/>
      <w:r w:rsidR="00D56609" w:rsidRPr="00EA582E">
        <w:rPr>
          <w:sz w:val="28"/>
          <w:szCs w:val="28"/>
        </w:rPr>
        <w:t xml:space="preserve"> жилищного строительства</w:t>
      </w:r>
      <w:r w:rsidR="0056181A" w:rsidRPr="00EA582E">
        <w:rPr>
          <w:sz w:val="28"/>
          <w:szCs w:val="28"/>
        </w:rPr>
        <w:t xml:space="preserve">. </w:t>
      </w:r>
    </w:p>
    <w:p w:rsidR="00B375C5" w:rsidRDefault="00B375C5" w:rsidP="00B375C5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Pr="00B375C5">
        <w:rPr>
          <w:sz w:val="28"/>
        </w:rPr>
        <w:t xml:space="preserve"> </w:t>
      </w:r>
      <w:r w:rsidR="0056181A">
        <w:rPr>
          <w:sz w:val="28"/>
        </w:rPr>
        <w:t xml:space="preserve">со дня опубликования извещения </w:t>
      </w:r>
      <w:r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56181A">
        <w:rPr>
          <w:sz w:val="28"/>
        </w:rPr>
        <w:br/>
      </w:r>
      <w:r w:rsidRPr="00B375C5">
        <w:rPr>
          <w:sz w:val="28"/>
        </w:rPr>
        <w:t>г. Тула, ул. Жаворонкова, 2.</w:t>
      </w:r>
    </w:p>
    <w:p w:rsidR="00B375C5" w:rsidRPr="00B375C5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 должны быть указаны дата публикации,</w:t>
      </w:r>
      <w:r>
        <w:rPr>
          <w:sz w:val="28"/>
        </w:rPr>
        <w:t xml:space="preserve"> </w:t>
      </w:r>
      <w:r w:rsidRPr="0056181A">
        <w:rPr>
          <w:sz w:val="28"/>
        </w:rPr>
        <w:t xml:space="preserve">цель использования земельного участка, его </w:t>
      </w:r>
      <w:r>
        <w:rPr>
          <w:sz w:val="28"/>
        </w:rPr>
        <w:t>площадь</w:t>
      </w:r>
      <w:r w:rsidRPr="0056181A">
        <w:rPr>
          <w:sz w:val="28"/>
        </w:rPr>
        <w:t xml:space="preserve"> и местоположение, испрашиваемое право на </w:t>
      </w:r>
      <w:r>
        <w:rPr>
          <w:sz w:val="28"/>
        </w:rPr>
        <w:t>земельный участок</w:t>
      </w:r>
      <w:r w:rsidRPr="0056181A">
        <w:rPr>
          <w:sz w:val="28"/>
        </w:rPr>
        <w:t>; к заявлению должн</w:t>
      </w:r>
      <w:r>
        <w:rPr>
          <w:sz w:val="28"/>
        </w:rPr>
        <w:t>а</w:t>
      </w:r>
      <w:r w:rsidRPr="0056181A">
        <w:rPr>
          <w:sz w:val="28"/>
        </w:rPr>
        <w:t xml:space="preserve"> быть приложен</w:t>
      </w:r>
      <w:r>
        <w:rPr>
          <w:sz w:val="28"/>
        </w:rPr>
        <w:t>а</w:t>
      </w:r>
      <w:r w:rsidRPr="0056181A">
        <w:rPr>
          <w:sz w:val="28"/>
        </w:rPr>
        <w:t xml:space="preserve"> копия документа, удостоверяющего личность заявител</w:t>
      </w:r>
      <w:r>
        <w:rPr>
          <w:sz w:val="28"/>
        </w:rPr>
        <w:t>я.</w:t>
      </w:r>
    </w:p>
    <w:p w:rsidR="00B375C5" w:rsidRDefault="00B375C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A25381" w:rsidRDefault="00A25381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Default="00025119" w:rsidP="0056181A">
      <w:pPr>
        <w:ind w:firstLine="567"/>
        <w:jc w:val="both"/>
      </w:pPr>
    </w:p>
    <w:p w:rsidR="00025119" w:rsidRPr="00B21D9D" w:rsidRDefault="00025119" w:rsidP="00025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D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53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End w:id="0"/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25119" w:rsidRDefault="00025119" w:rsidP="000251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1D9D">
        <w:rPr>
          <w:rFonts w:ascii="Times New Roman" w:hAnsi="Times New Roman" w:cs="Times New Roman"/>
          <w:sz w:val="28"/>
          <w:szCs w:val="28"/>
        </w:rPr>
        <w:t xml:space="preserve">Распоряжением Министерства </w:t>
      </w:r>
      <w:proofErr w:type="gramStart"/>
      <w:r w:rsidRPr="00B21D9D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B21D9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25119" w:rsidRDefault="00025119" w:rsidP="00025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21D9D">
        <w:rPr>
          <w:rFonts w:ascii="Times New Roman" w:hAnsi="Times New Roman" w:cs="Times New Roman"/>
          <w:sz w:val="28"/>
          <w:szCs w:val="28"/>
        </w:rPr>
        <w:t xml:space="preserve">земельных отношений Тульской области </w:t>
      </w:r>
    </w:p>
    <w:p w:rsidR="00025119" w:rsidRDefault="00025119" w:rsidP="0002511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21D9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D9D">
        <w:rPr>
          <w:rFonts w:ascii="Times New Roman" w:hAnsi="Times New Roman" w:cs="Times New Roman"/>
          <w:sz w:val="28"/>
          <w:szCs w:val="28"/>
        </w:rPr>
        <w:t xml:space="preserve">«_____»  </w:t>
      </w:r>
      <w:r>
        <w:rPr>
          <w:rFonts w:ascii="Times New Roman" w:hAnsi="Times New Roman" w:cs="Times New Roman"/>
          <w:sz w:val="28"/>
          <w:szCs w:val="28"/>
        </w:rPr>
        <w:t>_________ 20___г.</w:t>
      </w:r>
      <w:r w:rsidRPr="00B21D9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25119" w:rsidRDefault="00025119" w:rsidP="00025119">
      <w:pPr>
        <w:pStyle w:val="ConsPlusNonformat"/>
        <w:jc w:val="both"/>
      </w:pPr>
    </w:p>
    <w:p w:rsidR="00025119" w:rsidRDefault="00025119" w:rsidP="000251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РАСПОЛОЖЕНИЯ ЗЕМЕЛЬНОГО ИЛИ ЗЕМЕЛЬНЫХ УЧАСТКОВ НА КАДАСТРОВОМ ПЛАНЕ ТЕРРИТОРИИ</w:t>
      </w:r>
    </w:p>
    <w:p w:rsidR="00025119" w:rsidRDefault="00025119" w:rsidP="000251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 г.</w:t>
      </w:r>
      <w:r w:rsidR="00A253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Тула, Центральный район, пос. Победа</w:t>
      </w:r>
    </w:p>
    <w:p w:rsidR="00025119" w:rsidRDefault="00025119" w:rsidP="00025119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3396"/>
        <w:gridCol w:w="3397"/>
      </w:tblGrid>
      <w:tr w:rsidR="00025119" w:rsidRPr="007071ED" w:rsidTr="00E24162">
        <w:trPr>
          <w:trHeight w:val="29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</w:pPr>
            <w:r w:rsidRPr="00B21D9D">
              <w:t xml:space="preserve">Условный номер земельного участка </w:t>
            </w:r>
            <w:hyperlink w:anchor="Par139" w:history="1">
              <w:r w:rsidRPr="000106EF">
                <w:t>-</w:t>
              </w:r>
            </w:hyperlink>
            <w:r w:rsidRPr="00B21D9D">
              <w:t xml:space="preserve"> </w:t>
            </w:r>
          </w:p>
        </w:tc>
      </w:tr>
      <w:tr w:rsidR="00025119" w:rsidRPr="007071ED" w:rsidTr="00E24162">
        <w:trPr>
          <w:trHeight w:val="1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</w:pPr>
            <w:r w:rsidRPr="00B21D9D">
              <w:t xml:space="preserve">Площадь земельного участка </w:t>
            </w:r>
            <w:hyperlink w:anchor="Par140" w:history="1">
              <w:r w:rsidRPr="000106EF">
                <w:t>1200</w:t>
              </w:r>
            </w:hyperlink>
            <w:r w:rsidRPr="00B21D9D">
              <w:t xml:space="preserve">  м</w:t>
            </w:r>
            <w:proofErr w:type="gramStart"/>
            <w:r w:rsidRPr="00B21D9D">
              <w:rPr>
                <w:vertAlign w:val="superscript"/>
              </w:rPr>
              <w:t>2</w:t>
            </w:r>
            <w:proofErr w:type="gramEnd"/>
          </w:p>
        </w:tc>
      </w:tr>
      <w:tr w:rsidR="00025119" w:rsidRPr="007071ED" w:rsidTr="00E24162">
        <w:trPr>
          <w:trHeight w:val="142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>Обозначение характерных точек границ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 xml:space="preserve">Координаты, </w:t>
            </w:r>
            <w:proofErr w:type="gramStart"/>
            <w:r w:rsidRPr="00B21D9D">
              <w:t>м</w:t>
            </w:r>
            <w:proofErr w:type="gramEnd"/>
          </w:p>
        </w:tc>
      </w:tr>
      <w:tr w:rsidR="00025119" w:rsidRPr="007071ED" w:rsidTr="00E24162">
        <w:trPr>
          <w:trHeight w:val="179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>X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>Y</w:t>
            </w:r>
          </w:p>
        </w:tc>
      </w:tr>
      <w:tr w:rsidR="00025119" w:rsidRPr="007071ED" w:rsidTr="00E24162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>3</w:t>
            </w:r>
          </w:p>
        </w:tc>
      </w:tr>
      <w:tr w:rsidR="00025119" w:rsidRPr="007071ED" w:rsidTr="00E24162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  <w:rPr>
                <w:lang w:val="en-US"/>
              </w:rPr>
            </w:pPr>
            <w:r w:rsidRPr="000106EF">
              <w:rPr>
                <w:lang w:val="en-US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734 293,80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262 320,10</w:t>
            </w:r>
          </w:p>
        </w:tc>
      </w:tr>
      <w:tr w:rsidR="00025119" w:rsidRPr="007071ED" w:rsidTr="00E24162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  <w:rPr>
                <w:lang w:val="en-US"/>
              </w:rPr>
            </w:pPr>
            <w:r w:rsidRPr="000106EF">
              <w:rPr>
                <w:lang w:val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734 278,53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262 361,79</w:t>
            </w:r>
          </w:p>
        </w:tc>
      </w:tr>
      <w:tr w:rsidR="00025119" w:rsidRPr="007071ED" w:rsidTr="00E24162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  <w:rPr>
                <w:lang w:val="en-US"/>
              </w:rPr>
            </w:pPr>
            <w:r w:rsidRPr="000106EF">
              <w:rPr>
                <w:lang w:val="en-US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734 257,31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262 361,63</w:t>
            </w:r>
          </w:p>
        </w:tc>
      </w:tr>
      <w:tr w:rsidR="00025119" w:rsidRPr="007071ED" w:rsidTr="00E24162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  <w:rPr>
                <w:lang w:val="en-US"/>
              </w:rPr>
            </w:pPr>
            <w:r w:rsidRPr="000106EF">
              <w:rPr>
                <w:lang w:val="en-US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734 257,38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Pr="000106EF" w:rsidRDefault="00025119" w:rsidP="00E24162">
            <w:pPr>
              <w:jc w:val="center"/>
            </w:pPr>
            <w:r w:rsidRPr="000106EF">
              <w:t>262 320,08</w:t>
            </w:r>
          </w:p>
        </w:tc>
      </w:tr>
      <w:tr w:rsidR="00025119" w:rsidRPr="007071ED" w:rsidTr="00E24162">
        <w:trPr>
          <w:trHeight w:val="3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Система координат местная </w:t>
            </w:r>
            <w:proofErr w:type="gramStart"/>
            <w:r>
              <w:t>МСК</w:t>
            </w:r>
            <w:proofErr w:type="gramEnd"/>
            <w:r>
              <w:t xml:space="preserve"> 71.1</w:t>
            </w: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8940" w:dyaOrig="8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pt;height:425.25pt" o:ole="">
                  <v:imagedata r:id="rId5" o:title=""/>
                </v:shape>
                <o:OLEObject Type="Embed" ProgID="MapInfo.Map" ShapeID="_x0000_i1025" DrawAspect="Content" ObjectID="_1498050219" r:id="rId6">
                  <o:FieldCodes>\s</o:FieldCodes>
                </o:OLEObject>
              </w:object>
            </w: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1D9D">
              <w:t xml:space="preserve">Масштаб 1: </w:t>
            </w:r>
            <w:r>
              <w:t>500</w:t>
            </w:r>
          </w:p>
        </w:tc>
      </w:tr>
      <w:tr w:rsidR="00025119" w:rsidRPr="007071ED" w:rsidTr="00E2416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</w:pPr>
            <w:r w:rsidRPr="00B21D9D">
              <w:lastRenderedPageBreak/>
              <w:t>Условные обозначения:</w:t>
            </w: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114935</wp:posOffset>
                      </wp:positionV>
                      <wp:extent cx="693420" cy="0"/>
                      <wp:effectExtent l="22860" t="20955" r="17145" b="1714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6.15pt;margin-top:9.05pt;width:5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" strokecolor="red" strokeweight="2.25pt"/>
                  </w:pict>
                </mc:Fallback>
              </mc:AlternateContent>
            </w:r>
            <w:r>
              <w:t xml:space="preserve">                               -  границы формируемого земельного участка </w:t>
            </w: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BE7A1F">
              <w:rPr>
                <w:color w:val="0070C0"/>
                <w:sz w:val="52"/>
                <w:szCs w:val="52"/>
              </w:rPr>
              <w:t xml:space="preserve">- - - - </w:t>
            </w:r>
            <w:r>
              <w:rPr>
                <w:color w:val="0070C0"/>
                <w:sz w:val="52"/>
                <w:szCs w:val="52"/>
              </w:rPr>
              <w:t xml:space="preserve">   </w:t>
            </w:r>
            <w:r>
              <w:t xml:space="preserve">   - границы земельных участков, сведения о которых имеются в ГКН</w:t>
            </w:r>
          </w:p>
          <w:p w:rsidR="00025119" w:rsidRDefault="00025119" w:rsidP="00E24162">
            <w:pPr>
              <w:widowControl w:val="0"/>
              <w:autoSpaceDE w:val="0"/>
              <w:autoSpaceDN w:val="0"/>
              <w:adjustRightInd w:val="0"/>
            </w:pPr>
            <w:r w:rsidRPr="00BE7A1F">
              <w:rPr>
                <w:color w:val="984806"/>
                <w:sz w:val="56"/>
                <w:szCs w:val="56"/>
              </w:rPr>
              <w:t xml:space="preserve"> </w:t>
            </w:r>
            <w:proofErr w:type="gramStart"/>
            <w:r w:rsidRPr="00BE7A1F">
              <w:rPr>
                <w:color w:val="984806"/>
                <w:sz w:val="56"/>
                <w:szCs w:val="56"/>
              </w:rPr>
              <w:t xml:space="preserve">- - - -  </w:t>
            </w:r>
            <w:r>
              <w:rPr>
                <w:color w:val="984806"/>
                <w:sz w:val="56"/>
                <w:szCs w:val="56"/>
              </w:rPr>
              <w:t xml:space="preserve"> </w:t>
            </w:r>
            <w:r>
              <w:rPr>
                <w:color w:val="984806"/>
                <w:sz w:val="32"/>
                <w:szCs w:val="32"/>
              </w:rPr>
              <w:t xml:space="preserve">  </w:t>
            </w:r>
            <w:r w:rsidRPr="00DB3DAD">
              <w:t>-  границы объектов землеустройства</w:t>
            </w:r>
            <w:r>
              <w:t xml:space="preserve"> (территориальные /охранные зоны</w:t>
            </w:r>
            <w:proofErr w:type="gramEnd"/>
          </w:p>
          <w:p w:rsidR="00025119" w:rsidRPr="00B21D9D" w:rsidRDefault="00025119" w:rsidP="00E24162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142875</wp:posOffset>
                      </wp:positionV>
                      <wp:extent cx="807720" cy="7620"/>
                      <wp:effectExtent l="13335" t="12700" r="762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772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.15pt;margin-top:11.25pt;width:63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" strokecolor="red"/>
                  </w:pict>
                </mc:Fallback>
              </mc:AlternateContent>
            </w:r>
            <w:r>
              <w:t xml:space="preserve">                                -  красная линия</w:t>
            </w:r>
          </w:p>
        </w:tc>
      </w:tr>
    </w:tbl>
    <w:p w:rsidR="00025119" w:rsidRDefault="00025119" w:rsidP="00025119">
      <w:bookmarkStart w:id="1" w:name="Par139"/>
      <w:bookmarkEnd w:id="1"/>
    </w:p>
    <w:p w:rsidR="00025119" w:rsidRDefault="00025119" w:rsidP="0056181A">
      <w:pPr>
        <w:ind w:firstLine="567"/>
        <w:jc w:val="both"/>
      </w:pPr>
    </w:p>
    <w:sectPr w:rsidR="00025119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119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675BD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18B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5381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609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0AF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82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5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25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Камаев Дмитрий Константинович</cp:lastModifiedBy>
  <cp:revision>2</cp:revision>
  <cp:lastPrinted>2013-09-09T11:44:00Z</cp:lastPrinted>
  <dcterms:created xsi:type="dcterms:W3CDTF">2015-07-10T13:17:00Z</dcterms:created>
  <dcterms:modified xsi:type="dcterms:W3CDTF">2015-07-10T13:17:00Z</dcterms:modified>
</cp:coreProperties>
</file>